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73" w:rsidRPr="008637DF" w:rsidRDefault="007756D7" w:rsidP="008637DF">
      <w:pPr>
        <w:pStyle w:val="a5"/>
        <w:shd w:val="clear" w:color="auto" w:fill="FFFFFF"/>
        <w:spacing w:before="0" w:beforeAutospacing="0" w:after="0" w:afterAutospacing="0"/>
        <w:ind w:firstLine="4820"/>
        <w:jc w:val="center"/>
        <w:rPr>
          <w:sz w:val="20"/>
          <w:szCs w:val="20"/>
        </w:rPr>
      </w:pPr>
      <w:r w:rsidRPr="008637DF">
        <w:rPr>
          <w:sz w:val="20"/>
          <w:szCs w:val="20"/>
        </w:rPr>
        <w:t xml:space="preserve">      </w:t>
      </w:r>
      <w:r w:rsidR="003F6C73" w:rsidRPr="008637DF">
        <w:rPr>
          <w:sz w:val="20"/>
          <w:szCs w:val="20"/>
        </w:rPr>
        <w:t>Утверждено</w:t>
      </w:r>
    </w:p>
    <w:p w:rsidR="003F6C73" w:rsidRPr="008637DF" w:rsidRDefault="003F6C73" w:rsidP="008637DF">
      <w:pPr>
        <w:pStyle w:val="a5"/>
        <w:shd w:val="clear" w:color="auto" w:fill="FFFFFF"/>
        <w:spacing w:before="0" w:beforeAutospacing="0" w:after="0" w:afterAutospacing="0"/>
        <w:ind w:firstLine="4820"/>
        <w:jc w:val="right"/>
        <w:rPr>
          <w:sz w:val="20"/>
          <w:szCs w:val="20"/>
        </w:rPr>
      </w:pPr>
      <w:r w:rsidRPr="008637DF">
        <w:rPr>
          <w:sz w:val="20"/>
          <w:szCs w:val="20"/>
        </w:rPr>
        <w:t>Приказом  от «</w:t>
      </w:r>
      <w:r w:rsidR="007756D7" w:rsidRPr="008637DF">
        <w:rPr>
          <w:sz w:val="20"/>
          <w:szCs w:val="20"/>
        </w:rPr>
        <w:t xml:space="preserve">01 </w:t>
      </w:r>
      <w:r w:rsidRPr="008637DF">
        <w:rPr>
          <w:sz w:val="20"/>
          <w:szCs w:val="20"/>
        </w:rPr>
        <w:t>»_</w:t>
      </w:r>
      <w:r w:rsidR="007756D7" w:rsidRPr="008637DF">
        <w:rPr>
          <w:sz w:val="20"/>
          <w:szCs w:val="20"/>
        </w:rPr>
        <w:t>февраля</w:t>
      </w:r>
      <w:r w:rsidRPr="008637DF">
        <w:rPr>
          <w:sz w:val="20"/>
          <w:szCs w:val="20"/>
        </w:rPr>
        <w:t>_20</w:t>
      </w:r>
      <w:r w:rsidR="007756D7" w:rsidRPr="008637DF">
        <w:rPr>
          <w:sz w:val="20"/>
          <w:szCs w:val="20"/>
        </w:rPr>
        <w:t>19</w:t>
      </w:r>
      <w:r w:rsidRPr="008637DF">
        <w:rPr>
          <w:sz w:val="20"/>
          <w:szCs w:val="20"/>
        </w:rPr>
        <w:t>г. №_</w:t>
      </w:r>
      <w:r w:rsidR="007756D7" w:rsidRPr="008637DF">
        <w:rPr>
          <w:sz w:val="20"/>
          <w:szCs w:val="20"/>
        </w:rPr>
        <w:t>6/1</w:t>
      </w:r>
      <w:r w:rsidRPr="008637DF">
        <w:rPr>
          <w:sz w:val="20"/>
          <w:szCs w:val="20"/>
        </w:rPr>
        <w:t>_</w:t>
      </w:r>
    </w:p>
    <w:p w:rsidR="003F6C73" w:rsidRPr="008637DF" w:rsidRDefault="003F6C73" w:rsidP="008637DF">
      <w:pPr>
        <w:pStyle w:val="a5"/>
        <w:shd w:val="clear" w:color="auto" w:fill="FFFFFF"/>
        <w:spacing w:before="0" w:beforeAutospacing="0" w:after="0" w:afterAutospacing="0"/>
        <w:ind w:firstLine="4820"/>
        <w:jc w:val="right"/>
        <w:rPr>
          <w:sz w:val="20"/>
          <w:szCs w:val="20"/>
        </w:rPr>
      </w:pPr>
      <w:r w:rsidRPr="008637DF">
        <w:rPr>
          <w:sz w:val="20"/>
          <w:szCs w:val="20"/>
        </w:rPr>
        <w:t xml:space="preserve">Заведующий МКДОУ </w:t>
      </w:r>
      <w:r w:rsidR="007756D7" w:rsidRPr="008637DF">
        <w:rPr>
          <w:sz w:val="20"/>
          <w:szCs w:val="20"/>
        </w:rPr>
        <w:t>Детским садом «Ручеек»</w:t>
      </w:r>
    </w:p>
    <w:p w:rsidR="003F6C73" w:rsidRPr="008637DF" w:rsidRDefault="003F6C73" w:rsidP="008637DF">
      <w:pPr>
        <w:pStyle w:val="a5"/>
        <w:shd w:val="clear" w:color="auto" w:fill="FFFFFF"/>
        <w:spacing w:before="0" w:beforeAutospacing="0" w:after="0" w:afterAutospacing="0"/>
        <w:ind w:firstLine="4820"/>
        <w:jc w:val="right"/>
        <w:rPr>
          <w:sz w:val="20"/>
          <w:szCs w:val="20"/>
        </w:rPr>
      </w:pPr>
      <w:r w:rsidRPr="008637DF">
        <w:rPr>
          <w:sz w:val="20"/>
          <w:szCs w:val="20"/>
        </w:rPr>
        <w:t>_________________</w:t>
      </w:r>
      <w:proofErr w:type="spellStart"/>
      <w:r w:rsidR="007756D7" w:rsidRPr="008637DF">
        <w:rPr>
          <w:sz w:val="20"/>
          <w:szCs w:val="20"/>
        </w:rPr>
        <w:t>М.В.Толкачева</w:t>
      </w:r>
      <w:proofErr w:type="spellEnd"/>
    </w:p>
    <w:p w:rsidR="003F6C73" w:rsidRPr="003F6C73" w:rsidRDefault="003F6C73" w:rsidP="007756D7">
      <w:pPr>
        <w:pStyle w:val="31"/>
        <w:spacing w:before="0" w:beforeAutospacing="0" w:after="150" w:afterAutospacing="0"/>
        <w:jc w:val="right"/>
        <w:rPr>
          <w:color w:val="333333"/>
          <w:sz w:val="20"/>
          <w:szCs w:val="20"/>
        </w:rPr>
      </w:pPr>
      <w:r w:rsidRPr="003F6C73">
        <w:rPr>
          <w:color w:val="333333"/>
        </w:rPr>
        <w:t> </w:t>
      </w:r>
    </w:p>
    <w:p w:rsidR="003F6C73" w:rsidRPr="003F6C73" w:rsidRDefault="003F6C73" w:rsidP="003F6C73">
      <w:pPr>
        <w:pStyle w:val="31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 </w:t>
      </w:r>
      <w:bookmarkStart w:id="0" w:name="_GoBack"/>
      <w:bookmarkEnd w:id="0"/>
    </w:p>
    <w:p w:rsidR="003F6C73" w:rsidRPr="007756D7" w:rsidRDefault="003F6C73" w:rsidP="007756D7">
      <w:pPr>
        <w:pStyle w:val="31"/>
        <w:spacing w:before="0" w:beforeAutospacing="0" w:after="150" w:afterAutospacing="0"/>
        <w:jc w:val="center"/>
        <w:rPr>
          <w:b/>
          <w:color w:val="333333"/>
          <w:sz w:val="20"/>
          <w:szCs w:val="20"/>
        </w:rPr>
      </w:pPr>
      <w:r w:rsidRPr="007756D7">
        <w:rPr>
          <w:b/>
          <w:color w:val="333333"/>
        </w:rPr>
        <w:t>ПОЛОЖЕНИЕ</w:t>
      </w:r>
    </w:p>
    <w:p w:rsidR="003F6C73" w:rsidRPr="007756D7" w:rsidRDefault="003F6C73" w:rsidP="007756D7">
      <w:pPr>
        <w:pStyle w:val="31"/>
        <w:spacing w:before="0" w:beforeAutospacing="0" w:after="0" w:afterAutospacing="0"/>
        <w:jc w:val="center"/>
        <w:rPr>
          <w:b/>
          <w:color w:val="333333"/>
          <w:sz w:val="20"/>
          <w:szCs w:val="20"/>
        </w:rPr>
      </w:pPr>
      <w:r w:rsidRPr="007756D7">
        <w:rPr>
          <w:b/>
          <w:color w:val="333333"/>
        </w:rPr>
        <w:t>«О противодействии коррупции»</w:t>
      </w:r>
    </w:p>
    <w:p w:rsidR="007756D7" w:rsidRDefault="007756D7" w:rsidP="007756D7">
      <w:pPr>
        <w:pStyle w:val="31"/>
        <w:spacing w:before="0" w:beforeAutospacing="0" w:after="0" w:afterAutospacing="0"/>
        <w:jc w:val="center"/>
        <w:rPr>
          <w:color w:val="333333"/>
        </w:rPr>
      </w:pPr>
      <w:r>
        <w:rPr>
          <w:color w:val="333333"/>
        </w:rPr>
        <w:t>м</w:t>
      </w:r>
      <w:r w:rsidR="003F6C73" w:rsidRPr="003F6C73">
        <w:rPr>
          <w:color w:val="333333"/>
        </w:rPr>
        <w:t xml:space="preserve">униципального казенного дошкольного образовательного учреждения </w:t>
      </w:r>
    </w:p>
    <w:p w:rsidR="003F6C73" w:rsidRPr="003F6C73" w:rsidRDefault="007756D7" w:rsidP="007756D7">
      <w:pPr>
        <w:pStyle w:val="31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>
        <w:rPr>
          <w:color w:val="333333"/>
        </w:rPr>
        <w:t>Д</w:t>
      </w:r>
      <w:r w:rsidR="003F6C73" w:rsidRPr="003F6C73">
        <w:rPr>
          <w:color w:val="333333"/>
        </w:rPr>
        <w:t xml:space="preserve">етского сада </w:t>
      </w:r>
      <w:r>
        <w:rPr>
          <w:color w:val="333333"/>
        </w:rPr>
        <w:t>«Ручеек»</w:t>
      </w:r>
    </w:p>
    <w:p w:rsidR="003F6C73" w:rsidRPr="003F6C73" w:rsidRDefault="003F6C73" w:rsidP="007756D7">
      <w:pPr>
        <w:pStyle w:val="31"/>
        <w:spacing w:before="0" w:beforeAutospacing="0" w:after="150" w:afterAutospacing="0"/>
        <w:jc w:val="center"/>
        <w:rPr>
          <w:color w:val="333333"/>
          <w:sz w:val="20"/>
          <w:szCs w:val="20"/>
        </w:rPr>
      </w:pPr>
    </w:p>
    <w:p w:rsidR="003F6C73" w:rsidRPr="003F6C73" w:rsidRDefault="003F6C73" w:rsidP="003F6C73">
      <w:pPr>
        <w:pStyle w:val="22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bookmarkStart w:id="1" w:name="bookmark0"/>
      <w:r w:rsidRPr="003F6C73">
        <w:rPr>
          <w:b/>
          <w:bCs/>
          <w:color w:val="965621"/>
        </w:rPr>
        <w:t>1. Общие положения</w:t>
      </w:r>
      <w:bookmarkEnd w:id="1"/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000000"/>
        </w:rPr>
        <w:t>1.1.</w:t>
      </w:r>
      <w:r w:rsidRPr="003F6C73">
        <w:rPr>
          <w:color w:val="000000"/>
          <w:sz w:val="14"/>
          <w:szCs w:val="14"/>
        </w:rPr>
        <w:t>     </w:t>
      </w:r>
      <w:r w:rsidRPr="003F6C73">
        <w:rPr>
          <w:color w:val="333333"/>
        </w:rPr>
        <w:t>Данное Положение «О противодействии коррупции» (далее - Положение) разработано на основе Федерального закона Российской Федерации от 25 декабря 2008 г. №273-ФЭ «О противодействии коррупции»,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000000"/>
        </w:rPr>
        <w:t>1.2.</w:t>
      </w:r>
      <w:r w:rsidRPr="003F6C73">
        <w:rPr>
          <w:color w:val="000000"/>
          <w:sz w:val="14"/>
          <w:szCs w:val="14"/>
        </w:rPr>
        <w:t>     </w:t>
      </w:r>
      <w:r w:rsidRPr="003F6C73">
        <w:rPr>
          <w:color w:val="333333"/>
        </w:rPr>
        <w:t xml:space="preserve"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</w:t>
      </w:r>
      <w:r w:rsidR="007756D7">
        <w:rPr>
          <w:color w:val="333333"/>
        </w:rPr>
        <w:t>м</w:t>
      </w:r>
      <w:r w:rsidRPr="003F6C73">
        <w:rPr>
          <w:color w:val="333333"/>
        </w:rPr>
        <w:t xml:space="preserve">униципальном казенном дошкольном образовательном учреждении </w:t>
      </w:r>
      <w:r w:rsidR="007756D7">
        <w:rPr>
          <w:color w:val="333333"/>
        </w:rPr>
        <w:t>Д</w:t>
      </w:r>
      <w:r w:rsidRPr="003F6C73">
        <w:rPr>
          <w:color w:val="333333"/>
        </w:rPr>
        <w:t xml:space="preserve">етском саду </w:t>
      </w:r>
      <w:r w:rsidR="007756D7">
        <w:rPr>
          <w:color w:val="333333"/>
        </w:rPr>
        <w:t>«Ручеек»</w:t>
      </w:r>
      <w:r w:rsidRPr="003F6C73">
        <w:rPr>
          <w:color w:val="333333"/>
        </w:rPr>
        <w:t xml:space="preserve"> (далее - ДОУ).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000000"/>
        </w:rPr>
        <w:t>1.3.</w:t>
      </w:r>
      <w:r w:rsidRPr="003F6C73">
        <w:rPr>
          <w:color w:val="000000"/>
          <w:sz w:val="14"/>
          <w:szCs w:val="14"/>
        </w:rPr>
        <w:t>     </w:t>
      </w:r>
      <w:r w:rsidRPr="003F6C73">
        <w:rPr>
          <w:color w:val="333333"/>
        </w:rPr>
        <w:t>Для целей настоящего Положения используются следующие основные понятия:</w:t>
      </w:r>
    </w:p>
    <w:p w:rsidR="003F6C73" w:rsidRPr="003F6C73" w:rsidRDefault="003F6C73" w:rsidP="003F6C73">
      <w:pPr>
        <w:pStyle w:val="a6"/>
        <w:shd w:val="clear" w:color="auto" w:fill="FFFFFF"/>
        <w:spacing w:before="0" w:beforeAutospacing="0" w:after="150" w:afterAutospacing="0"/>
        <w:ind w:firstLine="360"/>
        <w:rPr>
          <w:color w:val="333333"/>
          <w:sz w:val="20"/>
          <w:szCs w:val="20"/>
        </w:rPr>
      </w:pPr>
      <w:r w:rsidRPr="003F6C73">
        <w:rPr>
          <w:rStyle w:val="4timesnewroman205pt0pt"/>
          <w:color w:val="333333"/>
          <w:sz w:val="20"/>
          <w:szCs w:val="20"/>
        </w:rPr>
        <w:t>1.3.1. </w:t>
      </w:r>
      <w:r w:rsidRPr="003F6C73">
        <w:rPr>
          <w:rStyle w:val="40"/>
          <w:color w:val="333333"/>
          <w:sz w:val="25"/>
          <w:szCs w:val="25"/>
        </w:rPr>
        <w:t>коррупция</w:t>
      </w:r>
      <w:r w:rsidRPr="003F6C73">
        <w:rPr>
          <w:rStyle w:val="4195pt0pt"/>
          <w:color w:val="333333"/>
          <w:sz w:val="39"/>
          <w:szCs w:val="39"/>
        </w:rPr>
        <w:t>: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proofErr w:type="gramStart"/>
      <w:r w:rsidRPr="003F6C73">
        <w:rPr>
          <w:color w:val="333333"/>
        </w:rPr>
        <w:t>а)  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б)   совершение деяний, указанных в подпункте «а» настоящего пункта, от имени или в интересах юридического лица;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1.3.2. </w:t>
      </w:r>
      <w:r w:rsidRPr="003F6C73">
        <w:rPr>
          <w:rStyle w:val="3"/>
          <w:color w:val="333333"/>
        </w:rPr>
        <w:t>противодействие коррупции</w:t>
      </w:r>
      <w:r w:rsidRPr="003F6C73">
        <w:rPr>
          <w:color w:val="333333"/>
        </w:rPr>
        <w:t> - деятельность членов рабочей группы по противодействию коррупции и физических лиц в пределах их полномочий: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а)   по предупреждению коррупции, в том числе по выявлению и последующему устранению причин коррупции (профилактика коррупции);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б)   по выявлению, предупреждению, пресечению, раскрытию и расследованию коррупционных правонарушений (борьба с коррупцией);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в)   по минимизации и (или) ликвидации последствий коррупционных правонарушений.</w:t>
      </w:r>
    </w:p>
    <w:p w:rsidR="003F6C73" w:rsidRPr="003F6C73" w:rsidRDefault="003F6C73" w:rsidP="007756D7">
      <w:pPr>
        <w:pStyle w:val="5"/>
        <w:spacing w:before="0" w:beforeAutospacing="0" w:after="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000000"/>
        </w:rPr>
        <w:t>1.4.</w:t>
      </w:r>
      <w:r w:rsidRPr="003F6C73">
        <w:rPr>
          <w:color w:val="000000"/>
          <w:sz w:val="14"/>
          <w:szCs w:val="14"/>
        </w:rPr>
        <w:t>     </w:t>
      </w:r>
      <w:r w:rsidRPr="003F6C73">
        <w:rPr>
          <w:color w:val="333333"/>
        </w:rPr>
        <w:t>Основные принципы противодействия коррупции:</w:t>
      </w:r>
    </w:p>
    <w:p w:rsidR="003F6C73" w:rsidRPr="003F6C73" w:rsidRDefault="003F6C73" w:rsidP="007756D7">
      <w:pPr>
        <w:pStyle w:val="a5"/>
        <w:shd w:val="clear" w:color="auto" w:fill="FFFFFF"/>
        <w:spacing w:before="0" w:beforeAutospacing="0" w:after="0" w:afterAutospacing="0"/>
        <w:ind w:left="720" w:hanging="360"/>
        <w:rPr>
          <w:color w:val="333333"/>
          <w:sz w:val="20"/>
          <w:szCs w:val="20"/>
        </w:rPr>
      </w:pPr>
      <w:r w:rsidRPr="003F6C73">
        <w:rPr>
          <w:color w:val="333333"/>
          <w:sz w:val="20"/>
          <w:szCs w:val="20"/>
        </w:rPr>
        <w:t>-</w:t>
      </w:r>
      <w:r w:rsidRPr="003F6C73">
        <w:rPr>
          <w:color w:val="333333"/>
          <w:sz w:val="14"/>
          <w:szCs w:val="14"/>
        </w:rPr>
        <w:t>        </w:t>
      </w:r>
      <w:r w:rsidRPr="003F6C73">
        <w:rPr>
          <w:color w:val="333333"/>
          <w:sz w:val="20"/>
          <w:szCs w:val="20"/>
        </w:rPr>
        <w:t>признание, обеспечение и защита основных прав и свобод человека и гражданина;</w:t>
      </w:r>
    </w:p>
    <w:p w:rsidR="003F6C73" w:rsidRPr="003F6C73" w:rsidRDefault="003F6C73" w:rsidP="007756D7">
      <w:pPr>
        <w:pStyle w:val="a5"/>
        <w:shd w:val="clear" w:color="auto" w:fill="FFFFFF"/>
        <w:spacing w:before="0" w:beforeAutospacing="0" w:after="0" w:afterAutospacing="0"/>
        <w:ind w:left="720" w:hanging="360"/>
        <w:rPr>
          <w:color w:val="333333"/>
          <w:sz w:val="20"/>
          <w:szCs w:val="20"/>
        </w:rPr>
      </w:pPr>
      <w:r w:rsidRPr="003F6C73">
        <w:rPr>
          <w:color w:val="333333"/>
          <w:sz w:val="20"/>
          <w:szCs w:val="20"/>
        </w:rPr>
        <w:t>-</w:t>
      </w:r>
      <w:r w:rsidRPr="003F6C73">
        <w:rPr>
          <w:color w:val="333333"/>
          <w:sz w:val="14"/>
          <w:szCs w:val="14"/>
        </w:rPr>
        <w:t>        </w:t>
      </w:r>
      <w:r w:rsidRPr="003F6C73">
        <w:rPr>
          <w:color w:val="333333"/>
          <w:sz w:val="20"/>
          <w:szCs w:val="20"/>
        </w:rPr>
        <w:t>законность;</w:t>
      </w:r>
    </w:p>
    <w:p w:rsidR="003F6C73" w:rsidRPr="003F6C73" w:rsidRDefault="003F6C73" w:rsidP="007756D7">
      <w:pPr>
        <w:pStyle w:val="a5"/>
        <w:shd w:val="clear" w:color="auto" w:fill="FFFFFF"/>
        <w:spacing w:before="0" w:beforeAutospacing="0" w:after="0" w:afterAutospacing="0"/>
        <w:ind w:left="720" w:hanging="360"/>
        <w:rPr>
          <w:color w:val="333333"/>
          <w:sz w:val="20"/>
          <w:szCs w:val="20"/>
        </w:rPr>
      </w:pPr>
      <w:r w:rsidRPr="003F6C73">
        <w:rPr>
          <w:color w:val="333333"/>
          <w:sz w:val="20"/>
          <w:szCs w:val="20"/>
        </w:rPr>
        <w:t>-</w:t>
      </w:r>
      <w:r w:rsidRPr="003F6C73">
        <w:rPr>
          <w:color w:val="333333"/>
          <w:sz w:val="14"/>
          <w:szCs w:val="14"/>
        </w:rPr>
        <w:t>        </w:t>
      </w:r>
      <w:r w:rsidRPr="003F6C73">
        <w:rPr>
          <w:color w:val="333333"/>
          <w:sz w:val="20"/>
          <w:szCs w:val="20"/>
        </w:rPr>
        <w:t>публичность и открытость деятельности органов управления и самоуправления;</w:t>
      </w:r>
    </w:p>
    <w:p w:rsidR="003F6C73" w:rsidRPr="003F6C73" w:rsidRDefault="003F6C73" w:rsidP="007756D7">
      <w:pPr>
        <w:pStyle w:val="a5"/>
        <w:shd w:val="clear" w:color="auto" w:fill="FFFFFF"/>
        <w:spacing w:before="0" w:beforeAutospacing="0" w:after="0" w:afterAutospacing="0"/>
        <w:ind w:left="720" w:hanging="360"/>
        <w:rPr>
          <w:color w:val="333333"/>
          <w:sz w:val="20"/>
          <w:szCs w:val="20"/>
        </w:rPr>
      </w:pPr>
      <w:r w:rsidRPr="003F6C73">
        <w:rPr>
          <w:color w:val="333333"/>
          <w:sz w:val="20"/>
          <w:szCs w:val="20"/>
        </w:rPr>
        <w:t>-</w:t>
      </w:r>
      <w:r w:rsidRPr="003F6C73">
        <w:rPr>
          <w:color w:val="333333"/>
          <w:sz w:val="14"/>
          <w:szCs w:val="14"/>
        </w:rPr>
        <w:t>        </w:t>
      </w:r>
      <w:r w:rsidRPr="003F6C73">
        <w:rPr>
          <w:color w:val="333333"/>
          <w:sz w:val="20"/>
          <w:szCs w:val="20"/>
        </w:rPr>
        <w:t>неотвратимость ответственности за совершение коррупционных правонарушений;</w:t>
      </w:r>
    </w:p>
    <w:p w:rsidR="003F6C73" w:rsidRPr="003F6C73" w:rsidRDefault="003F6C73" w:rsidP="007756D7">
      <w:pPr>
        <w:pStyle w:val="a5"/>
        <w:shd w:val="clear" w:color="auto" w:fill="FFFFFF"/>
        <w:spacing w:before="0" w:beforeAutospacing="0" w:after="0" w:afterAutospacing="0"/>
        <w:ind w:left="720" w:hanging="360"/>
        <w:rPr>
          <w:color w:val="333333"/>
          <w:sz w:val="20"/>
          <w:szCs w:val="20"/>
        </w:rPr>
      </w:pPr>
      <w:r w:rsidRPr="003F6C73">
        <w:rPr>
          <w:color w:val="333333"/>
          <w:sz w:val="20"/>
          <w:szCs w:val="20"/>
        </w:rPr>
        <w:t>-</w:t>
      </w:r>
      <w:r w:rsidRPr="003F6C73">
        <w:rPr>
          <w:color w:val="333333"/>
          <w:sz w:val="14"/>
          <w:szCs w:val="14"/>
        </w:rPr>
        <w:t>        </w:t>
      </w:r>
      <w:r w:rsidRPr="003F6C73">
        <w:rPr>
          <w:color w:val="333333"/>
          <w:sz w:val="20"/>
          <w:szCs w:val="20"/>
        </w:rPr>
        <w:t>комплексное использование организационных, информационно-пропагандистских и других мер;</w:t>
      </w:r>
    </w:p>
    <w:p w:rsidR="003F6C73" w:rsidRPr="003F6C73" w:rsidRDefault="003F6C73" w:rsidP="007756D7">
      <w:pPr>
        <w:pStyle w:val="a5"/>
        <w:shd w:val="clear" w:color="auto" w:fill="FFFFFF"/>
        <w:spacing w:before="0" w:beforeAutospacing="0" w:after="0" w:afterAutospacing="0"/>
        <w:ind w:left="720" w:hanging="360"/>
        <w:rPr>
          <w:color w:val="333333"/>
          <w:sz w:val="20"/>
          <w:szCs w:val="20"/>
        </w:rPr>
      </w:pPr>
      <w:r w:rsidRPr="003F6C73">
        <w:rPr>
          <w:color w:val="333333"/>
          <w:sz w:val="20"/>
          <w:szCs w:val="20"/>
        </w:rPr>
        <w:lastRenderedPageBreak/>
        <w:t>-</w:t>
      </w:r>
      <w:r w:rsidRPr="003F6C73">
        <w:rPr>
          <w:color w:val="333333"/>
          <w:sz w:val="14"/>
          <w:szCs w:val="14"/>
        </w:rPr>
        <w:t>        </w:t>
      </w:r>
      <w:r w:rsidRPr="003F6C73">
        <w:rPr>
          <w:color w:val="333333"/>
          <w:sz w:val="20"/>
          <w:szCs w:val="20"/>
        </w:rPr>
        <w:t>приоритетное применение мер по предупреждению коррупции.</w:t>
      </w:r>
    </w:p>
    <w:p w:rsidR="003F6C73" w:rsidRPr="003F6C73" w:rsidRDefault="003F6C73" w:rsidP="003F6C73">
      <w:pPr>
        <w:pStyle w:val="22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bookmarkStart w:id="2" w:name="bookmark1"/>
      <w:r w:rsidRPr="003F6C73">
        <w:rPr>
          <w:b/>
          <w:bCs/>
          <w:color w:val="965621"/>
        </w:rPr>
        <w:t>2.</w:t>
      </w:r>
      <w:r w:rsidRPr="003F6C73">
        <w:rPr>
          <w:b/>
          <w:bCs/>
          <w:color w:val="965621"/>
          <w:sz w:val="14"/>
          <w:szCs w:val="14"/>
        </w:rPr>
        <w:t>    </w:t>
      </w:r>
      <w:r w:rsidRPr="003F6C73">
        <w:rPr>
          <w:b/>
          <w:bCs/>
          <w:color w:val="965621"/>
        </w:rPr>
        <w:t>Основные меры по профилактике коррупции</w:t>
      </w:r>
      <w:bookmarkEnd w:id="2"/>
    </w:p>
    <w:p w:rsidR="003F6C73" w:rsidRPr="003F6C73" w:rsidRDefault="003F6C73" w:rsidP="003F6C73">
      <w:pPr>
        <w:pStyle w:val="5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            Профилактика коррупции осуществляется путем применения следующих основных мер: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000000"/>
        </w:rPr>
        <w:t>2.1.</w:t>
      </w:r>
      <w:r w:rsidRPr="003F6C73">
        <w:rPr>
          <w:color w:val="000000"/>
          <w:sz w:val="14"/>
          <w:szCs w:val="14"/>
        </w:rPr>
        <w:t>     </w:t>
      </w:r>
      <w:r w:rsidRPr="003F6C73">
        <w:rPr>
          <w:color w:val="333333"/>
        </w:rPr>
        <w:t>формирование в коллективе педагогических и непедагогических работников ДОУ нетерпимости к коррупционному поведению;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000000"/>
        </w:rPr>
        <w:t>2.2.</w:t>
      </w:r>
      <w:r w:rsidRPr="003F6C73">
        <w:rPr>
          <w:color w:val="000000"/>
          <w:sz w:val="14"/>
          <w:szCs w:val="14"/>
        </w:rPr>
        <w:t>     </w:t>
      </w:r>
      <w:r w:rsidRPr="003F6C73">
        <w:rPr>
          <w:color w:val="333333"/>
        </w:rPr>
        <w:t>формирование у родителей (законных представителей) воспитанников нетерпимости к коррупционному поведению;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000000"/>
        </w:rPr>
        <w:t>2.3.</w:t>
      </w:r>
      <w:r w:rsidRPr="003F6C73">
        <w:rPr>
          <w:color w:val="000000"/>
          <w:sz w:val="14"/>
          <w:szCs w:val="14"/>
        </w:rPr>
        <w:t>     </w:t>
      </w:r>
      <w:r w:rsidRPr="003F6C73">
        <w:rPr>
          <w:color w:val="333333"/>
        </w:rPr>
        <w:t>проведение мониторинга всех локальных актов, издаваемых администрацией ДОУ на предмет соответствия действующему законодательству;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000000"/>
        </w:rPr>
        <w:t>2.4.</w:t>
      </w:r>
      <w:r w:rsidRPr="003F6C73">
        <w:rPr>
          <w:color w:val="000000"/>
          <w:sz w:val="14"/>
          <w:szCs w:val="14"/>
        </w:rPr>
        <w:t>     </w:t>
      </w:r>
      <w:r w:rsidRPr="003F6C73">
        <w:rPr>
          <w:color w:val="333333"/>
        </w:rPr>
        <w:t>проведение мероприятий по разъяснению работникам </w:t>
      </w:r>
      <w:r w:rsidRPr="003F6C73">
        <w:rPr>
          <w:rStyle w:val="a00"/>
          <w:color w:val="333333"/>
        </w:rPr>
        <w:t>ДОУ </w:t>
      </w:r>
      <w:r w:rsidRPr="003F6C73">
        <w:rPr>
          <w:color w:val="333333"/>
        </w:rPr>
        <w:t>и родителям (законным представителям) воспитанников законодательства в сфере противодействия коррупции.</w:t>
      </w:r>
    </w:p>
    <w:p w:rsidR="003F6C73" w:rsidRPr="003F6C73" w:rsidRDefault="003F6C73" w:rsidP="003F6C73">
      <w:pPr>
        <w:pStyle w:val="21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3.</w:t>
      </w:r>
      <w:r w:rsidRPr="003F6C73">
        <w:rPr>
          <w:color w:val="333333"/>
          <w:sz w:val="14"/>
          <w:szCs w:val="14"/>
        </w:rPr>
        <w:t>                       </w:t>
      </w:r>
      <w:r w:rsidRPr="003F6C73">
        <w:rPr>
          <w:color w:val="333333"/>
        </w:rPr>
        <w:t>Основные направления по повышению эффективности противодействия коррупции.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3.3. совершенствование системы и структуры органов самоуправления;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000000"/>
        </w:rPr>
        <w:t>3.4.</w:t>
      </w:r>
      <w:r w:rsidRPr="003F6C73">
        <w:rPr>
          <w:color w:val="000000"/>
          <w:sz w:val="14"/>
          <w:szCs w:val="14"/>
        </w:rPr>
        <w:t>     </w:t>
      </w:r>
      <w:r w:rsidRPr="003F6C73">
        <w:rPr>
          <w:color w:val="333333"/>
        </w:rPr>
        <w:t xml:space="preserve">создание </w:t>
      </w:r>
      <w:proofErr w:type="gramStart"/>
      <w:r w:rsidRPr="003F6C73">
        <w:rPr>
          <w:color w:val="333333"/>
        </w:rPr>
        <w:t>механизмов общественного контроля деятельности органов управления</w:t>
      </w:r>
      <w:proofErr w:type="gramEnd"/>
      <w:r w:rsidRPr="003F6C73">
        <w:rPr>
          <w:color w:val="333333"/>
        </w:rPr>
        <w:t xml:space="preserve"> и самоуправления;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000000"/>
        </w:rPr>
        <w:t>3.5.</w:t>
      </w:r>
      <w:r w:rsidRPr="003F6C73">
        <w:rPr>
          <w:color w:val="000000"/>
          <w:sz w:val="14"/>
          <w:szCs w:val="14"/>
        </w:rPr>
        <w:t>     </w:t>
      </w:r>
      <w:r w:rsidRPr="003F6C73">
        <w:rPr>
          <w:color w:val="333333"/>
        </w:rPr>
        <w:t>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proofErr w:type="gramStart"/>
      <w:r w:rsidRPr="003F6C73">
        <w:rPr>
          <w:color w:val="000000"/>
        </w:rPr>
        <w:t>3.6.</w:t>
      </w:r>
      <w:r w:rsidRPr="003F6C73">
        <w:rPr>
          <w:color w:val="000000"/>
          <w:sz w:val="14"/>
          <w:szCs w:val="14"/>
        </w:rPr>
        <w:t>     </w:t>
      </w:r>
      <w:r w:rsidRPr="003F6C73">
        <w:rPr>
          <w:color w:val="333333"/>
        </w:rPr>
        <w:t>конкретизация полномочий педагогических, непедагогических и руководящих работников ДОУ,  которые должны быть отражены в должностные инструкциях.</w:t>
      </w:r>
      <w:proofErr w:type="gramEnd"/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3.7. уведомление в письменной форме работниками ДОУ администрации и Рабочей группы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3.8.</w:t>
      </w:r>
      <w:r w:rsidRPr="003F6C73">
        <w:rPr>
          <w:color w:val="333333"/>
          <w:sz w:val="14"/>
          <w:szCs w:val="14"/>
        </w:rPr>
        <w:t>     </w:t>
      </w:r>
      <w:r w:rsidRPr="003F6C73">
        <w:rPr>
          <w:color w:val="333333"/>
        </w:rPr>
        <w:t>создание условий для уведомления родителями (</w:t>
      </w:r>
      <w:proofErr w:type="gramStart"/>
      <w:r w:rsidRPr="003F6C73">
        <w:rPr>
          <w:color w:val="333333"/>
        </w:rPr>
        <w:t>законным</w:t>
      </w:r>
      <w:proofErr w:type="gramEnd"/>
      <w:r w:rsidRPr="003F6C73">
        <w:rPr>
          <w:color w:val="333333"/>
        </w:rPr>
        <w:t xml:space="preserve"> представителями) воспитанников администрации ДОУ обо всех случаях вымогания у них взяток работниками ДОУ.</w:t>
      </w:r>
    </w:p>
    <w:p w:rsidR="003F6C73" w:rsidRPr="003F6C73" w:rsidRDefault="003F6C73" w:rsidP="003F6C73">
      <w:pPr>
        <w:pStyle w:val="21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4.</w:t>
      </w:r>
      <w:r w:rsidRPr="003F6C73">
        <w:rPr>
          <w:color w:val="333333"/>
          <w:sz w:val="14"/>
          <w:szCs w:val="14"/>
        </w:rPr>
        <w:t>      </w:t>
      </w:r>
      <w:r w:rsidRPr="003F6C73">
        <w:rPr>
          <w:color w:val="333333"/>
        </w:rPr>
        <w:t>Организационные основы противодействия коррупции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000000"/>
        </w:rPr>
        <w:t>4.1.</w:t>
      </w:r>
      <w:r w:rsidRPr="003F6C73">
        <w:rPr>
          <w:color w:val="000000"/>
          <w:sz w:val="14"/>
          <w:szCs w:val="14"/>
        </w:rPr>
        <w:t>     </w:t>
      </w:r>
      <w:r w:rsidRPr="003F6C73">
        <w:rPr>
          <w:color w:val="333333"/>
        </w:rPr>
        <w:t>Общее руководство мероприятиями, направленными на противодействие коррупции, осуществляют: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000000"/>
          <w:sz w:val="20"/>
          <w:szCs w:val="20"/>
        </w:rPr>
        <w:t>-</w:t>
      </w:r>
      <w:r w:rsidRPr="003F6C73">
        <w:rPr>
          <w:color w:val="000000"/>
          <w:sz w:val="14"/>
          <w:szCs w:val="14"/>
        </w:rPr>
        <w:t>       </w:t>
      </w:r>
      <w:r w:rsidRPr="003F6C73">
        <w:rPr>
          <w:color w:val="333333"/>
        </w:rPr>
        <w:t>Рабочая группа по противодействию коррупции;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426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4.2.</w:t>
      </w:r>
      <w:r w:rsidRPr="003F6C73">
        <w:rPr>
          <w:color w:val="333333"/>
          <w:sz w:val="14"/>
          <w:szCs w:val="14"/>
        </w:rPr>
        <w:t>   </w:t>
      </w:r>
      <w:r w:rsidRPr="003F6C73">
        <w:rPr>
          <w:color w:val="333333"/>
        </w:rPr>
        <w:t xml:space="preserve">Рабочая группа по противодействию коррупции создается в начале каждого года; в состав рабочей группы по противодействию коррупции обязательно входят: </w:t>
      </w:r>
      <w:r w:rsidRPr="003F6C73">
        <w:rPr>
          <w:color w:val="333333"/>
        </w:rPr>
        <w:lastRenderedPageBreak/>
        <w:t>председатель ППО, представители педагогических и непедагогических работников ДОУ, член родительского комитета.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426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4.3.</w:t>
      </w:r>
      <w:r w:rsidRPr="003F6C73">
        <w:rPr>
          <w:color w:val="333333"/>
          <w:sz w:val="14"/>
          <w:szCs w:val="14"/>
        </w:rPr>
        <w:t>   </w:t>
      </w:r>
      <w:r w:rsidRPr="003F6C73">
        <w:rPr>
          <w:color w:val="333333"/>
        </w:rPr>
        <w:t>Выборы членов Рабочей группы по противодействию коррупции проводятся на Общем собрании работников ДОУ и заседании общего родительского комитета ДОУ, утверждается приказом заведующего ДОУ.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426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4.4.</w:t>
      </w:r>
      <w:r w:rsidRPr="003F6C73">
        <w:rPr>
          <w:color w:val="333333"/>
          <w:sz w:val="14"/>
          <w:szCs w:val="14"/>
        </w:rPr>
        <w:t>   </w:t>
      </w:r>
      <w:r w:rsidRPr="003F6C73">
        <w:rPr>
          <w:color w:val="333333"/>
        </w:rPr>
        <w:t>Члены Рабочей группы избирают председателя и секретаря.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Члены Рабочей группы осуществляют свою деятельность на общественной основе.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000000"/>
        </w:rPr>
        <w:t>4.5.</w:t>
      </w:r>
      <w:r w:rsidRPr="003F6C73">
        <w:rPr>
          <w:color w:val="000000"/>
          <w:sz w:val="14"/>
          <w:szCs w:val="14"/>
        </w:rPr>
        <w:t>     </w:t>
      </w:r>
      <w:r w:rsidRPr="003F6C73">
        <w:rPr>
          <w:color w:val="333333"/>
        </w:rPr>
        <w:t>Полномочия членов Рабочей группы по противодействию коррупции;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4.5.1. Председатель Рабочей группы по противодействию коррупции;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определяет место, время проведения и повестку дня заседания Рабочей группы;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по вопросам, относящимся к компетенции Рабочей группы, в остановленном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информирует заведующего ДОУ о результатах работы Рабочей группы;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 xml:space="preserve">дает соответствующие поручения секретарю и членам Рабочей группы, осуществляет </w:t>
      </w:r>
      <w:proofErr w:type="gramStart"/>
      <w:r w:rsidRPr="003F6C73">
        <w:rPr>
          <w:color w:val="333333"/>
        </w:rPr>
        <w:t>контроль за</w:t>
      </w:r>
      <w:proofErr w:type="gramEnd"/>
      <w:r w:rsidRPr="003F6C73">
        <w:rPr>
          <w:color w:val="333333"/>
        </w:rPr>
        <w:t xml:space="preserve"> их выполнением;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подписывает протокол заседания Рабочей группы.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000000"/>
        </w:rPr>
        <w:t>4.5.2.</w:t>
      </w:r>
      <w:r w:rsidRPr="003F6C73">
        <w:rPr>
          <w:color w:val="000000"/>
          <w:sz w:val="14"/>
          <w:szCs w:val="14"/>
        </w:rPr>
        <w:t>   </w:t>
      </w:r>
      <w:r w:rsidRPr="003F6C73">
        <w:rPr>
          <w:color w:val="333333"/>
        </w:rPr>
        <w:t>Секретарь Рабочей группы: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организует подготовку материалов к заседанию Рабочей группы, а также проектов его решений;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ведет протокол заседания Рабочей группы.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000000"/>
        </w:rPr>
        <w:t>4.5.3.</w:t>
      </w:r>
      <w:r w:rsidRPr="003F6C73">
        <w:rPr>
          <w:color w:val="000000"/>
          <w:sz w:val="14"/>
          <w:szCs w:val="14"/>
        </w:rPr>
        <w:t>   </w:t>
      </w:r>
      <w:r w:rsidRPr="003F6C73">
        <w:rPr>
          <w:color w:val="333333"/>
        </w:rPr>
        <w:t>Члены Рабочей группы по противодействию коррупции: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вносят председателю Рабочей группы предложения по формированию повестки дня заседаний Рабочей группы;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вносят предложения по формированию плана работы;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 xml:space="preserve">в пределах своей компетенции, принимают участие в работе Рабочей </w:t>
      </w:r>
      <w:proofErr w:type="gramStart"/>
      <w:r w:rsidRPr="003F6C73">
        <w:rPr>
          <w:color w:val="333333"/>
        </w:rPr>
        <w:t>группы</w:t>
      </w:r>
      <w:proofErr w:type="gramEnd"/>
      <w:r w:rsidRPr="003F6C73">
        <w:rPr>
          <w:color w:val="333333"/>
        </w:rPr>
        <w:t>^ а также осуществляют подготовку материалов по вопросам заседаний Рабочей группы;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участвуют в реализации принятых Рабочей группой решений и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lastRenderedPageBreak/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полномочий,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000000"/>
        </w:rPr>
        <w:t>4.6.</w:t>
      </w:r>
      <w:r w:rsidRPr="003F6C73">
        <w:rPr>
          <w:color w:val="000000"/>
          <w:sz w:val="14"/>
          <w:szCs w:val="14"/>
        </w:rPr>
        <w:t>     </w:t>
      </w:r>
      <w:r w:rsidRPr="003F6C73">
        <w:rPr>
          <w:color w:val="333333"/>
        </w:rPr>
        <w:t>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Заседания могут быть как открытыми, так и закрытыми.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000000"/>
        </w:rPr>
        <w:t>4.7.</w:t>
      </w:r>
      <w:r w:rsidRPr="003F6C73">
        <w:rPr>
          <w:color w:val="000000"/>
          <w:sz w:val="14"/>
          <w:szCs w:val="14"/>
        </w:rPr>
        <w:t>     </w:t>
      </w:r>
      <w:r w:rsidRPr="003F6C73">
        <w:rPr>
          <w:color w:val="333333"/>
        </w:rPr>
        <w:t>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общественности,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000000"/>
        </w:rPr>
        <w:t>4.8.</w:t>
      </w:r>
      <w:r w:rsidRPr="003F6C73">
        <w:rPr>
          <w:color w:val="000000"/>
          <w:sz w:val="14"/>
          <w:szCs w:val="14"/>
        </w:rPr>
        <w:t>     </w:t>
      </w:r>
      <w:r w:rsidRPr="003F6C73">
        <w:rPr>
          <w:color w:val="333333"/>
        </w:rPr>
        <w:t>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000000"/>
        </w:rPr>
        <w:t>4.9.</w:t>
      </w:r>
      <w:r w:rsidRPr="003F6C73">
        <w:rPr>
          <w:color w:val="000000"/>
          <w:sz w:val="14"/>
          <w:szCs w:val="14"/>
        </w:rPr>
        <w:t>     </w:t>
      </w:r>
      <w:r w:rsidRPr="003F6C73">
        <w:rPr>
          <w:color w:val="333333"/>
        </w:rPr>
        <w:t>Члены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 </w:t>
      </w:r>
      <w:r w:rsidRPr="003F6C73">
        <w:rPr>
          <w:rStyle w:val="a00"/>
          <w:color w:val="333333"/>
        </w:rPr>
        <w:t>е </w:t>
      </w:r>
      <w:proofErr w:type="gramStart"/>
      <w:r w:rsidRPr="003F6C73">
        <w:rPr>
          <w:color w:val="333333"/>
        </w:rPr>
        <w:t>порядке</w:t>
      </w:r>
      <w:proofErr w:type="gramEnd"/>
      <w:r w:rsidRPr="003F6C73">
        <w:rPr>
          <w:color w:val="333333"/>
        </w:rPr>
        <w:t>, </w:t>
      </w:r>
      <w:r w:rsidRPr="003F6C73">
        <w:rPr>
          <w:rStyle w:val="a10"/>
          <w:color w:val="333333"/>
        </w:rPr>
        <w:t>предусмотренном </w:t>
      </w:r>
      <w:r w:rsidRPr="003F6C73">
        <w:rPr>
          <w:color w:val="333333"/>
        </w:rPr>
        <w:t>федеральным законодательством об информации, информатизации и защите информации.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4.10. Рабочая группа по противодействию коррупции: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</w:t>
      </w:r>
      <w:r w:rsidRPr="003F6C73">
        <w:rPr>
          <w:color w:val="333333"/>
        </w:rPr>
        <w:t>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rStyle w:val="175pt0pt"/>
          <w:color w:val="333333"/>
        </w:rPr>
        <w:t>контролирует </w:t>
      </w:r>
      <w:r w:rsidRPr="003F6C73">
        <w:rPr>
          <w:color w:val="333333"/>
        </w:rPr>
        <w:t>деятельность администрации ДОУ в области противодействия коррупции;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осуществляет противодействие коррупции в пределах своих полномочий: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реализует меры, направленные на профилактику коррупции;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вырабатывает механизмы защиты от проникновения коррупции в ДОУ;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 xml:space="preserve">осуществляет антикоррупционную пропаганду и воспитание всех участников </w:t>
      </w:r>
      <w:proofErr w:type="spellStart"/>
      <w:r w:rsidRPr="003F6C73">
        <w:rPr>
          <w:color w:val="333333"/>
        </w:rPr>
        <w:t>воспитательно</w:t>
      </w:r>
      <w:proofErr w:type="spellEnd"/>
      <w:r w:rsidRPr="003F6C73">
        <w:rPr>
          <w:color w:val="333333"/>
        </w:rPr>
        <w:t xml:space="preserve"> - образовательного процесса;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разрабатывает на основании проведенных проверок рекомендации, направленные на улучшение антикоррупционной деятельности ДОУ;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lastRenderedPageBreak/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организует работы по устранению негативных последствий коррупционных проявлений;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выявляет причины коррупции, разрабатывает и направляет заведующему ДОУ рекомендации по устранению причин коррупции: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72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</w:t>
      </w:r>
      <w:r w:rsidRPr="003F6C73">
        <w:rPr>
          <w:color w:val="333333"/>
        </w:rPr>
        <w:t>информирует о результатах работы заведующего ДОУ.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4.12. Рабочая группа: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36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 </w:t>
      </w:r>
      <w:r w:rsidRPr="003F6C73">
        <w:rPr>
          <w:color w:val="333333"/>
        </w:rPr>
        <w:t>разрабатывают проекты локальных актов по вопросам противодействия коррупции;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36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 </w:t>
      </w:r>
      <w:r w:rsidRPr="003F6C73">
        <w:rPr>
          <w:color w:val="333333"/>
        </w:rPr>
        <w:t>осуществляют противодействие коррупции в пределах своих полномочий: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36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 </w:t>
      </w:r>
      <w:r w:rsidRPr="003F6C73">
        <w:rPr>
          <w:color w:val="333333"/>
        </w:rPr>
        <w:t>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left="36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-</w:t>
      </w:r>
      <w:r w:rsidRPr="003F6C73">
        <w:rPr>
          <w:color w:val="333333"/>
          <w:sz w:val="14"/>
          <w:szCs w:val="14"/>
        </w:rPr>
        <w:t>        </w:t>
      </w:r>
      <w:r w:rsidRPr="003F6C73">
        <w:rPr>
          <w:color w:val="333333"/>
        </w:rPr>
        <w:t xml:space="preserve">осуществляет антикоррупционную пропаганду и воспитание всех участников </w:t>
      </w:r>
      <w:proofErr w:type="spellStart"/>
      <w:r w:rsidRPr="003F6C73">
        <w:rPr>
          <w:color w:val="333333"/>
        </w:rPr>
        <w:t>воспитательно</w:t>
      </w:r>
      <w:proofErr w:type="spellEnd"/>
      <w:r w:rsidRPr="003F6C73">
        <w:rPr>
          <w:color w:val="333333"/>
        </w:rPr>
        <w:t>-образовательного процесса,</w:t>
      </w:r>
    </w:p>
    <w:p w:rsidR="003F6C73" w:rsidRPr="003F6C73" w:rsidRDefault="003F6C73" w:rsidP="003F6C73">
      <w:pPr>
        <w:pStyle w:val="21"/>
        <w:spacing w:before="0" w:beforeAutospacing="0" w:after="150" w:afterAutospacing="0"/>
        <w:ind w:left="360" w:hanging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5.</w:t>
      </w:r>
      <w:r w:rsidRPr="003F6C73">
        <w:rPr>
          <w:color w:val="333333"/>
          <w:sz w:val="14"/>
          <w:szCs w:val="14"/>
        </w:rPr>
        <w:t>      </w:t>
      </w:r>
      <w:r w:rsidRPr="003F6C73">
        <w:rPr>
          <w:color w:val="333333"/>
        </w:rPr>
        <w:t>Ответственность физических и юридических лиц за коррупционные</w:t>
      </w:r>
      <w:bookmarkStart w:id="3" w:name="bookmark2"/>
      <w:r w:rsidRPr="003F6C73">
        <w:rPr>
          <w:b/>
          <w:bCs/>
          <w:color w:val="965621"/>
        </w:rPr>
        <w:t> правонарушения</w:t>
      </w:r>
      <w:bookmarkEnd w:id="3"/>
    </w:p>
    <w:p w:rsidR="003F6C73" w:rsidRPr="003F6C73" w:rsidRDefault="003F6C73" w:rsidP="003F6C73">
      <w:pPr>
        <w:pStyle w:val="5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426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5.2.</w:t>
      </w:r>
      <w:r w:rsidRPr="003F6C73">
        <w:rPr>
          <w:color w:val="333333"/>
          <w:sz w:val="14"/>
          <w:szCs w:val="14"/>
        </w:rPr>
        <w:t>   </w:t>
      </w:r>
      <w:r w:rsidRPr="003F6C73">
        <w:rPr>
          <w:color w:val="333333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3F6C73" w:rsidRPr="003F6C73" w:rsidRDefault="003F6C73" w:rsidP="007756D7">
      <w:pPr>
        <w:pStyle w:val="5"/>
        <w:spacing w:before="0" w:beforeAutospacing="0" w:after="150" w:afterAutospacing="0"/>
        <w:ind w:firstLine="426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5.3.</w:t>
      </w:r>
      <w:r w:rsidRPr="003F6C73">
        <w:rPr>
          <w:color w:val="333333"/>
          <w:sz w:val="14"/>
          <w:szCs w:val="14"/>
        </w:rPr>
        <w:t>   </w:t>
      </w:r>
      <w:r w:rsidRPr="003F6C73">
        <w:rPr>
          <w:color w:val="333333"/>
        </w:rPr>
        <w:t>В случае если от имени или в интересах юридического лица осуществляются организация, подготовка и совершение </w:t>
      </w:r>
      <w:r w:rsidRPr="003F6C73">
        <w:rPr>
          <w:rStyle w:val="175pt0pt"/>
          <w:color w:val="333333"/>
        </w:rPr>
        <w:t>коррупционных </w:t>
      </w:r>
      <w:r w:rsidRPr="003F6C73">
        <w:rPr>
          <w:color w:val="333333"/>
        </w:rPr>
        <w:t>правонарушений или правонарушений, создающих условия для совершения коррупционных правонарушении к юридическому лицу могут быть применены меры ответственности в соответствии с законодательством Российской Федерации.</w:t>
      </w:r>
    </w:p>
    <w:p w:rsidR="003F6C73" w:rsidRPr="003F6C73" w:rsidRDefault="003F6C73" w:rsidP="003F6C73">
      <w:pPr>
        <w:pStyle w:val="5"/>
        <w:spacing w:before="0" w:beforeAutospacing="0" w:after="150" w:afterAutospacing="0"/>
        <w:ind w:firstLine="426"/>
        <w:jc w:val="both"/>
        <w:rPr>
          <w:color w:val="333333"/>
          <w:sz w:val="20"/>
          <w:szCs w:val="20"/>
        </w:rPr>
      </w:pPr>
      <w:r w:rsidRPr="003F6C73">
        <w:rPr>
          <w:color w:val="333333"/>
        </w:rPr>
        <w:t>5.4.</w:t>
      </w:r>
      <w:r w:rsidRPr="003F6C73">
        <w:rPr>
          <w:color w:val="333333"/>
          <w:sz w:val="14"/>
          <w:szCs w:val="14"/>
        </w:rPr>
        <w:t>   </w:t>
      </w:r>
      <w:r w:rsidRPr="003F6C73">
        <w:rPr>
          <w:rStyle w:val="41"/>
          <w:color w:val="333333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 </w:t>
      </w:r>
      <w:r w:rsidRPr="003F6C73">
        <w:rPr>
          <w:color w:val="333333"/>
        </w:rPr>
        <w:t>ответственности за данное коррупционное правонарушение </w:t>
      </w:r>
      <w:r w:rsidRPr="003F6C73">
        <w:rPr>
          <w:rStyle w:val="41"/>
          <w:color w:val="333333"/>
        </w:rPr>
        <w:t>юридическое лицо.</w:t>
      </w:r>
    </w:p>
    <w:p w:rsidR="003F6C73" w:rsidRPr="007756D7" w:rsidRDefault="003F6C73" w:rsidP="007756D7">
      <w:pPr>
        <w:pStyle w:val="5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Принято на Общем собрании работников МКДОУ </w:t>
      </w:r>
      <w:r w:rsidR="007756D7">
        <w:rPr>
          <w:color w:val="333333"/>
          <w:sz w:val="20"/>
          <w:szCs w:val="20"/>
        </w:rPr>
        <w:t>Детского сада «Ручеек»</w:t>
      </w:r>
    </w:p>
    <w:p w:rsidR="007756D7" w:rsidRPr="007756D7" w:rsidRDefault="003F6C73" w:rsidP="007756D7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Протокол</w:t>
      </w:r>
      <w:r w:rsidR="007756D7">
        <w:rPr>
          <w:color w:val="333333"/>
          <w:sz w:val="20"/>
          <w:szCs w:val="20"/>
        </w:rPr>
        <w:t xml:space="preserve"> № _1__ от «_29_»_января_2019 г</w:t>
      </w:r>
    </w:p>
    <w:sectPr w:rsidR="007756D7" w:rsidRPr="007756D7" w:rsidSect="0081277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9D"/>
    <w:rsid w:val="0002309D"/>
    <w:rsid w:val="003F6C73"/>
    <w:rsid w:val="00524106"/>
    <w:rsid w:val="0063323D"/>
    <w:rsid w:val="007756D7"/>
    <w:rsid w:val="00812770"/>
    <w:rsid w:val="008637DF"/>
    <w:rsid w:val="00B5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09D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timesnewroman205pt0pt">
    <w:name w:val="4timesnewroman205pt0pt"/>
    <w:basedOn w:val="a0"/>
    <w:rsid w:val="003F6C73"/>
  </w:style>
  <w:style w:type="character" w:customStyle="1" w:styleId="40">
    <w:name w:val="40"/>
    <w:basedOn w:val="a0"/>
    <w:rsid w:val="003F6C73"/>
  </w:style>
  <w:style w:type="character" w:customStyle="1" w:styleId="4195pt0pt">
    <w:name w:val="4195pt0pt"/>
    <w:basedOn w:val="a0"/>
    <w:rsid w:val="003F6C73"/>
  </w:style>
  <w:style w:type="character" w:customStyle="1" w:styleId="3">
    <w:name w:val="3"/>
    <w:basedOn w:val="a0"/>
    <w:rsid w:val="003F6C73"/>
  </w:style>
  <w:style w:type="character" w:customStyle="1" w:styleId="a00">
    <w:name w:val="a0"/>
    <w:basedOn w:val="a0"/>
    <w:rsid w:val="003F6C73"/>
  </w:style>
  <w:style w:type="paragraph" w:customStyle="1" w:styleId="21">
    <w:name w:val="21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0">
    <w:name w:val="a1"/>
    <w:basedOn w:val="a0"/>
    <w:rsid w:val="003F6C73"/>
  </w:style>
  <w:style w:type="character" w:customStyle="1" w:styleId="175pt0pt">
    <w:name w:val="175pt0pt"/>
    <w:basedOn w:val="a0"/>
    <w:rsid w:val="003F6C73"/>
  </w:style>
  <w:style w:type="character" w:customStyle="1" w:styleId="41">
    <w:name w:val="41"/>
    <w:basedOn w:val="a0"/>
    <w:rsid w:val="003F6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09D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timesnewroman205pt0pt">
    <w:name w:val="4timesnewroman205pt0pt"/>
    <w:basedOn w:val="a0"/>
    <w:rsid w:val="003F6C73"/>
  </w:style>
  <w:style w:type="character" w:customStyle="1" w:styleId="40">
    <w:name w:val="40"/>
    <w:basedOn w:val="a0"/>
    <w:rsid w:val="003F6C73"/>
  </w:style>
  <w:style w:type="character" w:customStyle="1" w:styleId="4195pt0pt">
    <w:name w:val="4195pt0pt"/>
    <w:basedOn w:val="a0"/>
    <w:rsid w:val="003F6C73"/>
  </w:style>
  <w:style w:type="character" w:customStyle="1" w:styleId="3">
    <w:name w:val="3"/>
    <w:basedOn w:val="a0"/>
    <w:rsid w:val="003F6C73"/>
  </w:style>
  <w:style w:type="character" w:customStyle="1" w:styleId="a00">
    <w:name w:val="a0"/>
    <w:basedOn w:val="a0"/>
    <w:rsid w:val="003F6C73"/>
  </w:style>
  <w:style w:type="paragraph" w:customStyle="1" w:styleId="21">
    <w:name w:val="21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0">
    <w:name w:val="a1"/>
    <w:basedOn w:val="a0"/>
    <w:rsid w:val="003F6C73"/>
  </w:style>
  <w:style w:type="character" w:customStyle="1" w:styleId="175pt0pt">
    <w:name w:val="175pt0pt"/>
    <w:basedOn w:val="a0"/>
    <w:rsid w:val="003F6C73"/>
  </w:style>
  <w:style w:type="character" w:customStyle="1" w:styleId="41">
    <w:name w:val="41"/>
    <w:basedOn w:val="a0"/>
    <w:rsid w:val="003F6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прибрежный</Company>
  <LinksUpToDate>false</LinksUpToDate>
  <CharactersWithSpaces>13066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прб</dc:creator>
  <cp:lastModifiedBy>прб</cp:lastModifiedBy>
  <cp:revision>4</cp:revision>
  <cp:lastPrinted>2019-02-01T01:27:00Z</cp:lastPrinted>
  <dcterms:created xsi:type="dcterms:W3CDTF">2019-08-09T06:20:00Z</dcterms:created>
  <dcterms:modified xsi:type="dcterms:W3CDTF">2019-08-09T08:46:00Z</dcterms:modified>
</cp:coreProperties>
</file>